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89" w:rsidRDefault="002E0289" w:rsidP="002E02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289" w:rsidRPr="002E0289" w:rsidRDefault="002E0289" w:rsidP="005C19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0289">
        <w:rPr>
          <w:rFonts w:ascii="Times New Roman" w:hAnsi="Times New Roman" w:cs="Times New Roman"/>
          <w:b/>
          <w:sz w:val="28"/>
          <w:szCs w:val="24"/>
        </w:rPr>
        <w:t>Title of seminar</w:t>
      </w:r>
      <w:r w:rsidRPr="002E0289">
        <w:rPr>
          <w:rFonts w:ascii="Times New Roman" w:hAnsi="Times New Roman" w:cs="Times New Roman"/>
          <w:b/>
          <w:sz w:val="28"/>
          <w:szCs w:val="24"/>
        </w:rPr>
        <w:t xml:space="preserve"> (Times, 14 Punto, Koyu)</w:t>
      </w:r>
    </w:p>
    <w:p w:rsidR="002E0289" w:rsidRPr="00C73C98" w:rsidRDefault="002E0289" w:rsidP="00C73C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surname</w:t>
      </w:r>
      <w:bookmarkStart w:id="0" w:name="_GoBack"/>
      <w:bookmarkEnd w:id="0"/>
    </w:p>
    <w:p w:rsidR="002E0289" w:rsidRDefault="002E0289" w:rsidP="005C19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  <w:r w:rsidRPr="00073376">
        <w:rPr>
          <w:rFonts w:ascii="Times New Roman" w:hAnsi="Times New Roman" w:cs="Times New Roman"/>
          <w:b/>
          <w:sz w:val="24"/>
          <w:szCs w:val="24"/>
        </w:rPr>
        <w:t>(</w:t>
      </w:r>
      <w:r w:rsidR="005C196E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Pr="00073376">
        <w:rPr>
          <w:rFonts w:ascii="Times New Roman" w:hAnsi="Times New Roman" w:cs="Times New Roman"/>
          <w:b/>
          <w:sz w:val="24"/>
          <w:szCs w:val="24"/>
        </w:rPr>
        <w:t>Times</w:t>
      </w:r>
      <w:r w:rsidR="005C196E">
        <w:rPr>
          <w:rFonts w:ascii="Times New Roman" w:hAnsi="Times New Roman" w:cs="Times New Roman"/>
          <w:b/>
          <w:sz w:val="24"/>
          <w:szCs w:val="24"/>
        </w:rPr>
        <w:t xml:space="preserve"> Roman</w:t>
      </w:r>
      <w:r w:rsidRPr="00073376">
        <w:rPr>
          <w:rFonts w:ascii="Times New Roman" w:hAnsi="Times New Roman" w:cs="Times New Roman"/>
          <w:b/>
          <w:sz w:val="24"/>
          <w:szCs w:val="24"/>
        </w:rPr>
        <w:t xml:space="preserve">, 12 Punto, </w:t>
      </w:r>
      <w:r w:rsidR="005C196E" w:rsidRPr="005C196E">
        <w:rPr>
          <w:rFonts w:ascii="Times New Roman" w:hAnsi="Times New Roman" w:cs="Times New Roman"/>
          <w:b/>
          <w:sz w:val="24"/>
          <w:szCs w:val="24"/>
        </w:rPr>
        <w:t>bold</w:t>
      </w:r>
      <w:r w:rsidRPr="00073376">
        <w:rPr>
          <w:rFonts w:ascii="Times New Roman" w:hAnsi="Times New Roman" w:cs="Times New Roman"/>
          <w:b/>
          <w:sz w:val="24"/>
          <w:szCs w:val="24"/>
        </w:rPr>
        <w:t>)</w:t>
      </w:r>
    </w:p>
    <w:p w:rsidR="002E0289" w:rsidRPr="005C196E" w:rsidRDefault="002E0289" w:rsidP="005C196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196E">
        <w:rPr>
          <w:rFonts w:ascii="Times New Roman" w:hAnsi="Times New Roman" w:cs="Times New Roman"/>
          <w:sz w:val="24"/>
          <w:szCs w:val="24"/>
        </w:rPr>
        <w:t>Mention about your seminar topic and why this subject is chosen</w:t>
      </w:r>
      <w:r w:rsidR="005C196E" w:rsidRPr="005C196E">
        <w:rPr>
          <w:rFonts w:ascii="Times New Roman" w:hAnsi="Times New Roman" w:cs="Times New Roman"/>
          <w:sz w:val="24"/>
          <w:szCs w:val="24"/>
        </w:rPr>
        <w:t>. Why it is important for counseling.</w:t>
      </w:r>
      <w:r w:rsidR="005C196E">
        <w:rPr>
          <w:rFonts w:ascii="Times New Roman" w:hAnsi="Times New Roman" w:cs="Times New Roman"/>
          <w:sz w:val="24"/>
          <w:szCs w:val="24"/>
        </w:rPr>
        <w:t xml:space="preserve"> </w:t>
      </w:r>
      <w:r w:rsidRPr="005C196E">
        <w:rPr>
          <w:rFonts w:ascii="Times New Roman" w:hAnsi="Times New Roman" w:cs="Times New Roman"/>
          <w:sz w:val="24"/>
          <w:szCs w:val="24"/>
        </w:rPr>
        <w:t>Firstly give definitions with references</w:t>
      </w:r>
      <w:r w:rsidR="005C196E" w:rsidRPr="005C19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196E" w:rsidRDefault="005C196E" w:rsidP="005C19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T</w:t>
      </w:r>
      <w:r w:rsidRPr="005C196E">
        <w:rPr>
          <w:rFonts w:ascii="Times New Roman" w:hAnsi="Times New Roman" w:cs="Times New Roman"/>
          <w:b/>
          <w:sz w:val="24"/>
          <w:szCs w:val="24"/>
        </w:rPr>
        <w:t>heoretical back ground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37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Pr="00073376">
        <w:rPr>
          <w:rFonts w:ascii="Times New Roman" w:hAnsi="Times New Roman" w:cs="Times New Roman"/>
          <w:b/>
          <w:sz w:val="24"/>
          <w:szCs w:val="24"/>
        </w:rPr>
        <w:t>Times</w:t>
      </w:r>
      <w:r>
        <w:rPr>
          <w:rFonts w:ascii="Times New Roman" w:hAnsi="Times New Roman" w:cs="Times New Roman"/>
          <w:b/>
          <w:sz w:val="24"/>
          <w:szCs w:val="24"/>
        </w:rPr>
        <w:t xml:space="preserve"> Roman</w:t>
      </w:r>
      <w:r w:rsidRPr="00073376">
        <w:rPr>
          <w:rFonts w:ascii="Times New Roman" w:hAnsi="Times New Roman" w:cs="Times New Roman"/>
          <w:b/>
          <w:sz w:val="24"/>
          <w:szCs w:val="24"/>
        </w:rPr>
        <w:t xml:space="preserve">, 12 Punto, </w:t>
      </w:r>
      <w:r w:rsidRPr="005C196E">
        <w:rPr>
          <w:rFonts w:ascii="Times New Roman" w:hAnsi="Times New Roman" w:cs="Times New Roman"/>
          <w:b/>
          <w:sz w:val="24"/>
          <w:szCs w:val="24"/>
        </w:rPr>
        <w:t>bold</w:t>
      </w:r>
      <w:r w:rsidRPr="00073376">
        <w:rPr>
          <w:rFonts w:ascii="Times New Roman" w:hAnsi="Times New Roman" w:cs="Times New Roman"/>
          <w:b/>
          <w:sz w:val="24"/>
          <w:szCs w:val="24"/>
        </w:rPr>
        <w:t>)</w:t>
      </w:r>
    </w:p>
    <w:p w:rsidR="005C196E" w:rsidRDefault="002E0289" w:rsidP="001E0283">
      <w:pPr>
        <w:pStyle w:val="ListeParagraf"/>
        <w:spacing w:line="36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C196E">
        <w:rPr>
          <w:rFonts w:ascii="Times New Roman" w:hAnsi="Times New Roman" w:cs="Times New Roman"/>
          <w:sz w:val="24"/>
          <w:szCs w:val="24"/>
        </w:rPr>
        <w:t>If there is m</w:t>
      </w:r>
      <w:r w:rsidRPr="005C196E">
        <w:rPr>
          <w:rFonts w:ascii="Times New Roman" w:hAnsi="Times New Roman" w:cs="Times New Roman"/>
          <w:sz w:val="24"/>
          <w:szCs w:val="24"/>
        </w:rPr>
        <w:t>ention about theoretical back ground about your topic very general</w:t>
      </w:r>
      <w:r w:rsidR="005C196E" w:rsidRPr="005C196E">
        <w:rPr>
          <w:rFonts w:ascii="Times New Roman" w:hAnsi="Times New Roman" w:cs="Times New Roman"/>
          <w:sz w:val="24"/>
          <w:szCs w:val="24"/>
        </w:rPr>
        <w:t>.  Make clear which</w:t>
      </w:r>
      <w:r w:rsidRPr="005C196E">
        <w:rPr>
          <w:rFonts w:ascii="Times New Roman" w:hAnsi="Times New Roman" w:cs="Times New Roman"/>
          <w:sz w:val="24"/>
          <w:szCs w:val="24"/>
        </w:rPr>
        <w:t xml:space="preserve"> </w:t>
      </w:r>
      <w:r w:rsidR="005C196E" w:rsidRPr="005C196E">
        <w:rPr>
          <w:rFonts w:ascii="Times New Roman" w:hAnsi="Times New Roman" w:cs="Times New Roman"/>
          <w:sz w:val="24"/>
          <w:szCs w:val="24"/>
        </w:rPr>
        <w:t>theoretical</w:t>
      </w:r>
      <w:r w:rsidR="005C196E" w:rsidRPr="005C196E">
        <w:rPr>
          <w:rFonts w:ascii="Times New Roman" w:hAnsi="Times New Roman" w:cs="Times New Roman"/>
          <w:sz w:val="24"/>
          <w:szCs w:val="24"/>
        </w:rPr>
        <w:t xml:space="preserve"> approach was your preference.. How they are explaining your subject.  </w:t>
      </w:r>
      <w:r w:rsidR="005C196E">
        <w:rPr>
          <w:rFonts w:ascii="Times New Roman" w:hAnsi="Times New Roman" w:cs="Times New Roman"/>
          <w:sz w:val="24"/>
          <w:szCs w:val="24"/>
        </w:rPr>
        <w:t>Do not forget to give references (Just surname (s), year)</w:t>
      </w:r>
      <w:r w:rsidR="001E0283">
        <w:rPr>
          <w:rFonts w:ascii="Times New Roman" w:hAnsi="Times New Roman" w:cs="Times New Roman"/>
          <w:sz w:val="24"/>
          <w:szCs w:val="24"/>
        </w:rPr>
        <w:t xml:space="preserve"> </w:t>
      </w:r>
      <w:r w:rsidR="005C196E">
        <w:rPr>
          <w:rFonts w:ascii="Times New Roman" w:hAnsi="Times New Roman" w:cs="Times New Roman"/>
          <w:sz w:val="24"/>
          <w:szCs w:val="24"/>
        </w:rPr>
        <w:t xml:space="preserve">according to alphabetic </w:t>
      </w:r>
      <w:r w:rsidR="001E0283">
        <w:rPr>
          <w:rFonts w:ascii="Times New Roman" w:hAnsi="Times New Roman" w:cs="Times New Roman"/>
          <w:sz w:val="24"/>
          <w:szCs w:val="24"/>
        </w:rPr>
        <w:t xml:space="preserve">order. For instance in the end of the sentence it can be given like </w:t>
      </w:r>
      <w:r w:rsidR="005C196E">
        <w:rPr>
          <w:rFonts w:ascii="Times New Roman" w:hAnsi="Times New Roman" w:cs="Times New Roman"/>
          <w:sz w:val="24"/>
          <w:szCs w:val="24"/>
        </w:rPr>
        <w:t>Bugay,</w:t>
      </w:r>
      <w:r w:rsidR="001E0283">
        <w:rPr>
          <w:rFonts w:ascii="Times New Roman" w:hAnsi="Times New Roman" w:cs="Times New Roman"/>
          <w:sz w:val="24"/>
          <w:szCs w:val="24"/>
        </w:rPr>
        <w:t xml:space="preserve"> 2016</w:t>
      </w:r>
      <w:r w:rsidR="005C196E">
        <w:rPr>
          <w:rFonts w:ascii="Times New Roman" w:hAnsi="Times New Roman" w:cs="Times New Roman"/>
          <w:sz w:val="24"/>
          <w:szCs w:val="24"/>
        </w:rPr>
        <w:t xml:space="preserve">; </w:t>
      </w:r>
      <w:r w:rsidR="001E0283">
        <w:rPr>
          <w:rFonts w:ascii="Times New Roman" w:hAnsi="Times New Roman" w:cs="Times New Roman"/>
          <w:sz w:val="24"/>
          <w:szCs w:val="24"/>
        </w:rPr>
        <w:t>Korkut Owen and Bugay, 2014; Koydemir, 2012; Owen, 2015). In manuscript you can give it like; Bugay (2016) suggests that………..</w:t>
      </w:r>
    </w:p>
    <w:p w:rsidR="001E0283" w:rsidRPr="00C73C98" w:rsidRDefault="005C196E" w:rsidP="005C19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C98">
        <w:rPr>
          <w:rFonts w:ascii="Times New Roman" w:hAnsi="Times New Roman" w:cs="Times New Roman"/>
          <w:i/>
          <w:sz w:val="24"/>
          <w:szCs w:val="24"/>
        </w:rPr>
        <w:t>Do some subtitle</w:t>
      </w:r>
      <w:r w:rsidR="00C73C98">
        <w:rPr>
          <w:rFonts w:ascii="Times New Roman" w:hAnsi="Times New Roman" w:cs="Times New Roman"/>
          <w:sz w:val="24"/>
          <w:szCs w:val="24"/>
        </w:rPr>
        <w:t xml:space="preserve"> </w:t>
      </w:r>
      <w:r w:rsidRPr="005C196E">
        <w:rPr>
          <w:rFonts w:ascii="Times New Roman" w:hAnsi="Times New Roman" w:cs="Times New Roman"/>
          <w:sz w:val="24"/>
          <w:szCs w:val="24"/>
        </w:rPr>
        <w:t xml:space="preserve">  </w:t>
      </w:r>
      <w:r w:rsidRPr="005C196E">
        <w:rPr>
          <w:rFonts w:ascii="Times New Roman" w:hAnsi="Times New Roman" w:cs="Times New Roman"/>
          <w:b/>
          <w:sz w:val="24"/>
          <w:szCs w:val="24"/>
        </w:rPr>
        <w:t>(</w:t>
      </w:r>
      <w:r w:rsidRPr="005C196E">
        <w:rPr>
          <w:rFonts w:ascii="Times New Roman" w:hAnsi="Times New Roman" w:cs="Times New Roman"/>
          <w:sz w:val="24"/>
          <w:szCs w:val="24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 Times Roman</w:t>
      </w:r>
      <w:r w:rsidRPr="005C196E">
        <w:rPr>
          <w:rFonts w:ascii="Times New Roman" w:hAnsi="Times New Roman" w:cs="Times New Roman"/>
          <w:sz w:val="24"/>
          <w:szCs w:val="24"/>
        </w:rPr>
        <w:t>, 12 Punto,</w:t>
      </w:r>
      <w:r w:rsidRPr="005C196E">
        <w:rPr>
          <w:rFonts w:ascii="Times New Roman" w:hAnsi="Times New Roman" w:cs="Times New Roman"/>
          <w:sz w:val="24"/>
          <w:szCs w:val="24"/>
        </w:rPr>
        <w:t xml:space="preserve"> </w:t>
      </w:r>
      <w:r w:rsidR="00C73C98">
        <w:rPr>
          <w:rFonts w:ascii="Times New Roman" w:hAnsi="Times New Roman" w:cs="Times New Roman"/>
          <w:sz w:val="24"/>
          <w:szCs w:val="24"/>
        </w:rPr>
        <w:t xml:space="preserve">italic, </w:t>
      </w:r>
      <w:r w:rsidRPr="005C196E">
        <w:rPr>
          <w:rFonts w:ascii="Times New Roman" w:hAnsi="Times New Roman" w:cs="Times New Roman"/>
          <w:sz w:val="24"/>
          <w:szCs w:val="24"/>
        </w:rPr>
        <w:t>not bold</w:t>
      </w:r>
      <w:r w:rsidR="00C73C98">
        <w:rPr>
          <w:rFonts w:ascii="Times New Roman" w:hAnsi="Times New Roman" w:cs="Times New Roman"/>
          <w:sz w:val="24"/>
          <w:szCs w:val="24"/>
        </w:rPr>
        <w:t xml:space="preserve"> </w:t>
      </w:r>
      <w:r w:rsidRPr="005C196E">
        <w:rPr>
          <w:rFonts w:ascii="Times New Roman" w:hAnsi="Times New Roman" w:cs="Times New Roman"/>
          <w:b/>
          <w:sz w:val="24"/>
          <w:szCs w:val="24"/>
        </w:rPr>
        <w:t>)</w:t>
      </w:r>
      <w:r w:rsidR="00C73C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E0283" w:rsidRPr="001E0283">
        <w:rPr>
          <w:rFonts w:ascii="Times New Roman" w:hAnsi="Times New Roman" w:cs="Times New Roman"/>
          <w:sz w:val="24"/>
          <w:szCs w:val="24"/>
        </w:rPr>
        <w:t xml:space="preserve">Subtitles </w:t>
      </w:r>
      <w:r w:rsidR="001E0283">
        <w:rPr>
          <w:rFonts w:ascii="Times New Roman" w:hAnsi="Times New Roman" w:cs="Times New Roman"/>
          <w:sz w:val="24"/>
          <w:szCs w:val="24"/>
        </w:rPr>
        <w:t>can</w:t>
      </w:r>
      <w:r w:rsidR="001E0283" w:rsidRPr="001E0283">
        <w:rPr>
          <w:rFonts w:ascii="Times New Roman" w:hAnsi="Times New Roman" w:cs="Times New Roman"/>
          <w:sz w:val="24"/>
          <w:szCs w:val="24"/>
        </w:rPr>
        <w:t xml:space="preserve"> be history of that concept</w:t>
      </w:r>
      <w:r w:rsidR="001E0283">
        <w:rPr>
          <w:rFonts w:ascii="Times New Roman" w:hAnsi="Times New Roman" w:cs="Times New Roman"/>
          <w:sz w:val="24"/>
          <w:szCs w:val="24"/>
        </w:rPr>
        <w:t xml:space="preserve"> or different </w:t>
      </w:r>
      <w:r w:rsidR="001E0283" w:rsidRPr="005C196E">
        <w:rPr>
          <w:rFonts w:ascii="Times New Roman" w:hAnsi="Times New Roman" w:cs="Times New Roman"/>
          <w:sz w:val="24"/>
          <w:szCs w:val="24"/>
        </w:rPr>
        <w:t>theoretical approach</w:t>
      </w:r>
      <w:r w:rsidR="001E0283">
        <w:rPr>
          <w:rFonts w:ascii="Times New Roman" w:hAnsi="Times New Roman" w:cs="Times New Roman"/>
          <w:sz w:val="24"/>
          <w:szCs w:val="24"/>
        </w:rPr>
        <w:t xml:space="preserve">es or </w:t>
      </w:r>
      <w:r w:rsidR="001E0283">
        <w:rPr>
          <w:rFonts w:ascii="Times New Roman" w:hAnsi="Times New Roman" w:cs="Times New Roman"/>
          <w:sz w:val="24"/>
          <w:szCs w:val="24"/>
        </w:rPr>
        <w:t>different</w:t>
      </w:r>
      <w:r w:rsidR="001E0283">
        <w:rPr>
          <w:rFonts w:ascii="Times New Roman" w:hAnsi="Times New Roman" w:cs="Times New Roman"/>
          <w:sz w:val="24"/>
          <w:szCs w:val="24"/>
        </w:rPr>
        <w:t xml:space="preserve"> grouping the subject, how it is taken in Turkish counseling literature.</w:t>
      </w:r>
    </w:p>
    <w:p w:rsidR="005C196E" w:rsidRDefault="005C196E" w:rsidP="005C19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96E">
        <w:rPr>
          <w:rFonts w:ascii="Times New Roman" w:hAnsi="Times New Roman" w:cs="Times New Roman"/>
          <w:b/>
          <w:sz w:val="24"/>
          <w:szCs w:val="24"/>
        </w:rPr>
        <w:t>Research studies results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37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Pr="00073376">
        <w:rPr>
          <w:rFonts w:ascii="Times New Roman" w:hAnsi="Times New Roman" w:cs="Times New Roman"/>
          <w:b/>
          <w:sz w:val="24"/>
          <w:szCs w:val="24"/>
        </w:rPr>
        <w:t>Times</w:t>
      </w:r>
      <w:r>
        <w:rPr>
          <w:rFonts w:ascii="Times New Roman" w:hAnsi="Times New Roman" w:cs="Times New Roman"/>
          <w:b/>
          <w:sz w:val="24"/>
          <w:szCs w:val="24"/>
        </w:rPr>
        <w:t xml:space="preserve"> Roman</w:t>
      </w:r>
      <w:r w:rsidRPr="00073376">
        <w:rPr>
          <w:rFonts w:ascii="Times New Roman" w:hAnsi="Times New Roman" w:cs="Times New Roman"/>
          <w:b/>
          <w:sz w:val="24"/>
          <w:szCs w:val="24"/>
        </w:rPr>
        <w:t xml:space="preserve">, 12 Punto, </w:t>
      </w:r>
      <w:r w:rsidRPr="005C196E">
        <w:rPr>
          <w:rFonts w:ascii="Times New Roman" w:hAnsi="Times New Roman" w:cs="Times New Roman"/>
          <w:b/>
          <w:sz w:val="24"/>
          <w:szCs w:val="24"/>
        </w:rPr>
        <w:t>bold</w:t>
      </w:r>
      <w:r w:rsidRPr="00073376">
        <w:rPr>
          <w:rFonts w:ascii="Times New Roman" w:hAnsi="Times New Roman" w:cs="Times New Roman"/>
          <w:b/>
          <w:sz w:val="24"/>
          <w:szCs w:val="24"/>
        </w:rPr>
        <w:t>)</w:t>
      </w:r>
    </w:p>
    <w:p w:rsidR="005C196E" w:rsidRPr="001E0283" w:rsidRDefault="001E0283" w:rsidP="001E02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some summaries International and Turkish </w:t>
      </w:r>
      <w:r w:rsidR="005C196E" w:rsidRPr="001E0283">
        <w:rPr>
          <w:rFonts w:ascii="Times New Roman" w:hAnsi="Times New Roman" w:cs="Times New Roman"/>
          <w:sz w:val="24"/>
          <w:szCs w:val="24"/>
        </w:rPr>
        <w:t xml:space="preserve">research results </w:t>
      </w:r>
      <w:r w:rsidR="005C196E" w:rsidRPr="001E0283">
        <w:rPr>
          <w:rFonts w:ascii="Times New Roman" w:hAnsi="Times New Roman" w:cs="Times New Roman"/>
          <w:sz w:val="24"/>
          <w:szCs w:val="24"/>
        </w:rPr>
        <w:t>with references</w:t>
      </w:r>
      <w:r>
        <w:rPr>
          <w:rFonts w:ascii="Times New Roman" w:hAnsi="Times New Roman" w:cs="Times New Roman"/>
          <w:sz w:val="24"/>
          <w:szCs w:val="24"/>
        </w:rPr>
        <w:t xml:space="preserve"> as it is given above</w:t>
      </w:r>
      <w:r w:rsidR="005C196E" w:rsidRPr="001E02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Always mention about c</w:t>
      </w:r>
      <w:r w:rsidR="005C196E" w:rsidRPr="001E0283">
        <w:rPr>
          <w:rFonts w:ascii="Times New Roman" w:hAnsi="Times New Roman" w:cs="Times New Roman"/>
          <w:sz w:val="24"/>
          <w:szCs w:val="24"/>
        </w:rPr>
        <w:t>onnect with counseling.</w:t>
      </w:r>
      <w:r>
        <w:rPr>
          <w:rFonts w:ascii="Times New Roman" w:hAnsi="Times New Roman" w:cs="Times New Roman"/>
          <w:sz w:val="24"/>
          <w:szCs w:val="24"/>
        </w:rPr>
        <w:t xml:space="preserve"> For each research studies, please use the same structure and gave almost same room</w:t>
      </w:r>
      <w:r w:rsidRPr="001E0283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. It means do not mention some of them longer and some of them shorter than others.  Always do connection among research studies. </w:t>
      </w:r>
      <w:r w:rsidR="00C73C98">
        <w:rPr>
          <w:rFonts w:ascii="Times New Roman" w:hAnsi="Times New Roman" w:cs="Times New Roman"/>
          <w:sz w:val="24"/>
          <w:szCs w:val="24"/>
        </w:rPr>
        <w:t xml:space="preserve">When you give a research study results before start the second one try to find a connection words. </w:t>
      </w:r>
      <w:r w:rsidR="00C73C98">
        <w:rPr>
          <w:rFonts w:ascii="Times New Roman" w:hAnsi="Times New Roman" w:cs="Times New Roman"/>
          <w:sz w:val="24"/>
          <w:szCs w:val="24"/>
        </w:rPr>
        <w:t>For example</w:t>
      </w:r>
      <w:r w:rsidR="00C73C98">
        <w:rPr>
          <w:rFonts w:ascii="Times New Roman" w:hAnsi="Times New Roman" w:cs="Times New Roman"/>
          <w:sz w:val="24"/>
          <w:szCs w:val="24"/>
        </w:rPr>
        <w:t xml:space="preserve"> “like earlier </w:t>
      </w:r>
      <w:r w:rsidR="00C73C98">
        <w:rPr>
          <w:rFonts w:ascii="Times New Roman" w:hAnsi="Times New Roman" w:cs="Times New Roman"/>
          <w:sz w:val="24"/>
          <w:szCs w:val="24"/>
        </w:rPr>
        <w:t>research study</w:t>
      </w:r>
      <w:r w:rsidR="00C73C98">
        <w:rPr>
          <w:rFonts w:ascii="Times New Roman" w:hAnsi="Times New Roman" w:cs="Times New Roman"/>
          <w:sz w:val="24"/>
          <w:szCs w:val="24"/>
        </w:rPr>
        <w:t xml:space="preserve">  Name  (year) did another survey with ***” . You can use  some words like differently, similarly,  however, etc..</w:t>
      </w:r>
    </w:p>
    <w:p w:rsidR="005C196E" w:rsidRPr="00C73C98" w:rsidRDefault="00C73C98" w:rsidP="00C73C9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3C98">
        <w:rPr>
          <w:rFonts w:ascii="Times New Roman" w:hAnsi="Times New Roman" w:cs="Times New Roman"/>
          <w:b/>
          <w:sz w:val="24"/>
          <w:szCs w:val="24"/>
        </w:rPr>
        <w:t>Conclusion and suggestion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73C98">
        <w:rPr>
          <w:rFonts w:ascii="Times New Roman" w:hAnsi="Times New Roman" w:cs="Times New Roman"/>
          <w:b/>
          <w:sz w:val="24"/>
          <w:szCs w:val="24"/>
        </w:rPr>
        <w:t xml:space="preserve"> for counselors </w:t>
      </w:r>
    </w:p>
    <w:p w:rsidR="002E0289" w:rsidRDefault="00C73C98" w:rsidP="00C73C9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this section, you should </w:t>
      </w:r>
      <w:r w:rsidR="00E262BC">
        <w:rPr>
          <w:rFonts w:ascii="Times New Roman" w:hAnsi="Times New Roman"/>
          <w:sz w:val="24"/>
          <w:szCs w:val="24"/>
        </w:rPr>
        <w:t xml:space="preserve">make </w:t>
      </w:r>
      <w:r>
        <w:rPr>
          <w:rFonts w:ascii="Times New Roman" w:hAnsi="Times New Roman"/>
          <w:sz w:val="24"/>
          <w:szCs w:val="24"/>
        </w:rPr>
        <w:t xml:space="preserve">a short summary about your topic and give some </w:t>
      </w:r>
      <w:r>
        <w:rPr>
          <w:rFonts w:ascii="Times New Roman" w:hAnsi="Times New Roman"/>
          <w:sz w:val="24"/>
          <w:szCs w:val="24"/>
        </w:rPr>
        <w:t>practicum or  research related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003">
        <w:rPr>
          <w:rFonts w:ascii="Times New Roman" w:hAnsi="Times New Roman"/>
          <w:sz w:val="24"/>
          <w:szCs w:val="24"/>
        </w:rPr>
        <w:t>recommendation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to counselors.</w:t>
      </w:r>
    </w:p>
    <w:p w:rsidR="00E262BC" w:rsidRDefault="00E262BC" w:rsidP="00C73C9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E262BC" w:rsidRPr="00E262BC" w:rsidRDefault="00E262BC" w:rsidP="00E262BC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262BC">
        <w:rPr>
          <w:rFonts w:ascii="Times New Roman" w:hAnsi="Times New Roman"/>
          <w:b/>
          <w:sz w:val="24"/>
          <w:szCs w:val="24"/>
        </w:rPr>
        <w:lastRenderedPageBreak/>
        <w:t>References</w:t>
      </w:r>
    </w:p>
    <w:p w:rsidR="00C73C98" w:rsidRDefault="00E262BC" w:rsidP="00E262BC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 6 style, at least 8-10 references  </w:t>
      </w:r>
      <w:r w:rsidRPr="00E262BC">
        <w:rPr>
          <w:rFonts w:ascii="Times New Roman" w:hAnsi="Times New Roman"/>
          <w:sz w:val="24"/>
          <w:szCs w:val="24"/>
        </w:rPr>
        <w:sym w:font="Wingdings" w:char="F04A"/>
      </w:r>
    </w:p>
    <w:p w:rsidR="00E262BC" w:rsidRDefault="00E262BC" w:rsidP="00E262BC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E262BC" w:rsidRPr="00E262BC" w:rsidRDefault="00E262BC" w:rsidP="00E262BC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Notes</w:t>
      </w:r>
    </w:p>
    <w:p w:rsidR="00C73C98" w:rsidRPr="00E262BC" w:rsidRDefault="00C73C98" w:rsidP="00E262BC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E262BC">
        <w:rPr>
          <w:rFonts w:ascii="Times New Roman" w:hAnsi="Times New Roman"/>
          <w:color w:val="FF0000"/>
          <w:sz w:val="24"/>
          <w:szCs w:val="24"/>
        </w:rPr>
        <w:t>Seminar report paper at least 10 pages (It means at least 4500- 5500 words).</w:t>
      </w:r>
    </w:p>
    <w:p w:rsidR="00E262BC" w:rsidRPr="00E262BC" w:rsidRDefault="00E262BC" w:rsidP="00E262BC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E262BC">
        <w:rPr>
          <w:rFonts w:ascii="Times New Roman" w:hAnsi="Times New Roman"/>
          <w:color w:val="FF0000"/>
          <w:sz w:val="24"/>
          <w:szCs w:val="24"/>
        </w:rPr>
        <w:t xml:space="preserve">Send </w:t>
      </w:r>
      <w:r w:rsidRPr="00E262BC">
        <w:rPr>
          <w:rFonts w:ascii="Times New Roman" w:hAnsi="Times New Roman"/>
          <w:color w:val="FF0000"/>
          <w:sz w:val="24"/>
          <w:szCs w:val="24"/>
        </w:rPr>
        <w:t>your re</w:t>
      </w:r>
      <w:r w:rsidRPr="00E262BC">
        <w:rPr>
          <w:rFonts w:ascii="Times New Roman" w:hAnsi="Times New Roman"/>
          <w:color w:val="FF0000"/>
          <w:sz w:val="24"/>
          <w:szCs w:val="24"/>
        </w:rPr>
        <w:t>port the instructor and to your classmates electronic copy till 27.04.2016, 24.00.</w:t>
      </w:r>
    </w:p>
    <w:p w:rsidR="002E0289" w:rsidRPr="00E262BC" w:rsidRDefault="00E262BC" w:rsidP="00E262BC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E262BC">
        <w:rPr>
          <w:rFonts w:ascii="Times New Roman" w:hAnsi="Times New Roman"/>
          <w:color w:val="FF0000"/>
          <w:sz w:val="24"/>
          <w:szCs w:val="24"/>
        </w:rPr>
        <w:t xml:space="preserve">Your evaluation will be according to these questions. Higher score will be 25 as it isi written in Syllabus.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59"/>
      </w:tblGrid>
      <w:tr w:rsidR="00E262BC" w:rsidRPr="00E262BC" w:rsidTr="00745BE1">
        <w:tc>
          <w:tcPr>
            <w:tcW w:w="6259" w:type="dxa"/>
          </w:tcPr>
          <w:p w:rsidR="002E0289" w:rsidRPr="00E262BC" w:rsidRDefault="002E0289" w:rsidP="00E262B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262BC">
              <w:rPr>
                <w:rFonts w:ascii="Times New Roman" w:hAnsi="Times New Roman" w:cs="Times New Roman"/>
                <w:b/>
                <w:color w:val="FF0000"/>
              </w:rPr>
              <w:t>YAZILI RAPOR  (Dersin hocası değerlendirecek)</w:t>
            </w:r>
          </w:p>
          <w:p w:rsidR="002E0289" w:rsidRPr="00E262BC" w:rsidRDefault="002E0289" w:rsidP="00E262BC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E262BC">
              <w:rPr>
                <w:rFonts w:ascii="Times New Roman" w:hAnsi="Times New Roman" w:cs="Times New Roman"/>
                <w:color w:val="FF0000"/>
              </w:rPr>
              <w:t xml:space="preserve">Girişin ve amacın ifade edilişi </w:t>
            </w:r>
          </w:p>
        </w:tc>
      </w:tr>
      <w:tr w:rsidR="00E262BC" w:rsidRPr="00E262BC" w:rsidTr="00745BE1">
        <w:tc>
          <w:tcPr>
            <w:tcW w:w="6259" w:type="dxa"/>
          </w:tcPr>
          <w:p w:rsidR="002E0289" w:rsidRPr="00E262BC" w:rsidRDefault="002E0289" w:rsidP="00E262BC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E262BC">
              <w:rPr>
                <w:rFonts w:ascii="Times New Roman" w:hAnsi="Times New Roman" w:cs="Times New Roman"/>
                <w:color w:val="FF0000"/>
              </w:rPr>
              <w:t>Konunun açılması  (ayrıntıları, kuramlar, araştırmalar vb)</w:t>
            </w:r>
          </w:p>
        </w:tc>
      </w:tr>
      <w:tr w:rsidR="00E262BC" w:rsidRPr="00E262BC" w:rsidTr="00745BE1">
        <w:tc>
          <w:tcPr>
            <w:tcW w:w="6259" w:type="dxa"/>
          </w:tcPr>
          <w:p w:rsidR="002E0289" w:rsidRPr="00E262BC" w:rsidRDefault="002E0289" w:rsidP="00E262BC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E262BC">
              <w:rPr>
                <w:rFonts w:ascii="Times New Roman" w:hAnsi="Times New Roman" w:cs="Times New Roman"/>
                <w:color w:val="FF0000"/>
              </w:rPr>
              <w:t>PDR ile ilişkilendirilmesi</w:t>
            </w:r>
          </w:p>
        </w:tc>
      </w:tr>
      <w:tr w:rsidR="00E262BC" w:rsidRPr="00E262BC" w:rsidTr="00745BE1">
        <w:tc>
          <w:tcPr>
            <w:tcW w:w="6259" w:type="dxa"/>
          </w:tcPr>
          <w:p w:rsidR="002E0289" w:rsidRPr="00E262BC" w:rsidRDefault="002E0289" w:rsidP="00E262BC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E262BC">
              <w:rPr>
                <w:rFonts w:ascii="Times New Roman" w:hAnsi="Times New Roman" w:cs="Times New Roman"/>
                <w:color w:val="FF0000"/>
              </w:rPr>
              <w:t>Metindeki kaynak gösterimi</w:t>
            </w:r>
          </w:p>
        </w:tc>
      </w:tr>
      <w:tr w:rsidR="00E262BC" w:rsidRPr="00E262BC" w:rsidTr="00745BE1">
        <w:tc>
          <w:tcPr>
            <w:tcW w:w="6259" w:type="dxa"/>
          </w:tcPr>
          <w:p w:rsidR="002E0289" w:rsidRPr="00E262BC" w:rsidRDefault="002E0289" w:rsidP="00E262BC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E262BC">
              <w:rPr>
                <w:rFonts w:ascii="Times New Roman" w:hAnsi="Times New Roman" w:cs="Times New Roman"/>
                <w:color w:val="FF0000"/>
              </w:rPr>
              <w:t>Sonuç  ve PDR ile ilgili önerilerin verilmesi</w:t>
            </w:r>
          </w:p>
        </w:tc>
      </w:tr>
      <w:tr w:rsidR="00E262BC" w:rsidRPr="00E262BC" w:rsidTr="00745BE1">
        <w:trPr>
          <w:trHeight w:val="274"/>
        </w:trPr>
        <w:tc>
          <w:tcPr>
            <w:tcW w:w="6259" w:type="dxa"/>
          </w:tcPr>
          <w:p w:rsidR="002E0289" w:rsidRPr="00E262BC" w:rsidRDefault="002E0289" w:rsidP="00E262BC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E262BC">
              <w:rPr>
                <w:rFonts w:ascii="Times New Roman" w:hAnsi="Times New Roman" w:cs="Times New Roman"/>
                <w:color w:val="FF0000"/>
              </w:rPr>
              <w:t>Ödevin  formata uygunluğu  (APA 6)</w:t>
            </w:r>
          </w:p>
        </w:tc>
      </w:tr>
      <w:tr w:rsidR="00E262BC" w:rsidRPr="00E262BC" w:rsidTr="00745BE1">
        <w:tc>
          <w:tcPr>
            <w:tcW w:w="6259" w:type="dxa"/>
          </w:tcPr>
          <w:p w:rsidR="002E0289" w:rsidRPr="00E262BC" w:rsidRDefault="002E0289" w:rsidP="00E262BC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E262BC">
              <w:rPr>
                <w:rFonts w:ascii="Times New Roman" w:hAnsi="Times New Roman" w:cs="Times New Roman"/>
                <w:color w:val="FF0000"/>
              </w:rPr>
              <w:t xml:space="preserve">Ödevin özeni </w:t>
            </w:r>
          </w:p>
        </w:tc>
      </w:tr>
      <w:tr w:rsidR="00E262BC" w:rsidRPr="00E262BC" w:rsidTr="00745BE1">
        <w:tc>
          <w:tcPr>
            <w:tcW w:w="6259" w:type="dxa"/>
          </w:tcPr>
          <w:p w:rsidR="002E0289" w:rsidRPr="00E262BC" w:rsidRDefault="002E0289" w:rsidP="00E262BC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E262BC">
              <w:rPr>
                <w:rFonts w:ascii="Times New Roman" w:hAnsi="Times New Roman" w:cs="Times New Roman"/>
                <w:color w:val="FF0000"/>
              </w:rPr>
              <w:t>Kaynaklar listesinin uygunluğu  (sayı ve yazım açısından)</w:t>
            </w:r>
          </w:p>
        </w:tc>
      </w:tr>
    </w:tbl>
    <w:p w:rsidR="002E0289" w:rsidRPr="00073376" w:rsidRDefault="002E0289" w:rsidP="002E02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E0289" w:rsidRPr="00073376" w:rsidSect="00B647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D6" w:rsidRDefault="00F806D6" w:rsidP="002E0289">
      <w:pPr>
        <w:spacing w:after="0" w:line="240" w:lineRule="auto"/>
      </w:pPr>
      <w:r>
        <w:separator/>
      </w:r>
    </w:p>
  </w:endnote>
  <w:endnote w:type="continuationSeparator" w:id="0">
    <w:p w:rsidR="00F806D6" w:rsidRDefault="00F806D6" w:rsidP="002E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664405"/>
      <w:docPartObj>
        <w:docPartGallery w:val="Page Numbers (Bottom of Page)"/>
        <w:docPartUnique/>
      </w:docPartObj>
    </w:sdtPr>
    <w:sdtEndPr/>
    <w:sdtContent>
      <w:p w:rsidR="00073376" w:rsidRDefault="00F806D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806D6">
          <w:rPr>
            <w:noProof/>
            <w:lang w:val="tr-TR"/>
          </w:rPr>
          <w:t>1</w:t>
        </w:r>
        <w:r>
          <w:fldChar w:fldCharType="end"/>
        </w:r>
      </w:p>
    </w:sdtContent>
  </w:sdt>
  <w:p w:rsidR="00073376" w:rsidRDefault="00F806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D6" w:rsidRDefault="00F806D6" w:rsidP="002E0289">
      <w:pPr>
        <w:spacing w:after="0" w:line="240" w:lineRule="auto"/>
      </w:pPr>
      <w:r>
        <w:separator/>
      </w:r>
    </w:p>
  </w:footnote>
  <w:footnote w:type="continuationSeparator" w:id="0">
    <w:p w:rsidR="00F806D6" w:rsidRDefault="00F806D6" w:rsidP="002E0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A0" w:rsidRPr="005A1FDB" w:rsidRDefault="00F806D6">
    <w:pPr>
      <w:pStyle w:val="stbilgi"/>
      <w:rPr>
        <w:rFonts w:ascii="Times New Roman" w:hAnsi="Times New Roman"/>
        <w:lang w:val="tr-TR"/>
      </w:rPr>
    </w:pPr>
    <w:r>
      <w:rPr>
        <w:rFonts w:ascii="Times New Roman" w:hAnsi="Times New Roman"/>
        <w:lang w:val="tr-T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47600"/>
    <w:multiLevelType w:val="hybridMultilevel"/>
    <w:tmpl w:val="2B5602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07149"/>
    <w:multiLevelType w:val="hybridMultilevel"/>
    <w:tmpl w:val="64568BAE"/>
    <w:lvl w:ilvl="0" w:tplc="AC3AB1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3C"/>
    <w:rsid w:val="0016443C"/>
    <w:rsid w:val="00195136"/>
    <w:rsid w:val="001E0283"/>
    <w:rsid w:val="002E0289"/>
    <w:rsid w:val="005C196E"/>
    <w:rsid w:val="00C73C98"/>
    <w:rsid w:val="00E262BC"/>
    <w:rsid w:val="00F8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289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2E0289"/>
    <w:rPr>
      <w:color w:val="0000FF"/>
      <w:u w:val="single"/>
    </w:rPr>
  </w:style>
  <w:style w:type="paragraph" w:styleId="stbilgi">
    <w:name w:val="header"/>
    <w:basedOn w:val="Normal"/>
    <w:link w:val="stbilgiChar"/>
    <w:rsid w:val="002E028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2E0289"/>
    <w:rPr>
      <w:rFonts w:ascii="Tms Rmn" w:eastAsia="Times New Roman" w:hAnsi="Tms Rmn" w:cs="Tms Rm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E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0289"/>
    <w:rPr>
      <w:rFonts w:eastAsiaTheme="minorEastAsia"/>
      <w:lang w:val="en-US"/>
    </w:rPr>
  </w:style>
  <w:style w:type="table" w:styleId="TabloKlavuzu">
    <w:name w:val="Table Grid"/>
    <w:basedOn w:val="NormalTablo"/>
    <w:rsid w:val="002E028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0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289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2E0289"/>
    <w:rPr>
      <w:color w:val="0000FF"/>
      <w:u w:val="single"/>
    </w:rPr>
  </w:style>
  <w:style w:type="paragraph" w:styleId="stbilgi">
    <w:name w:val="header"/>
    <w:basedOn w:val="Normal"/>
    <w:link w:val="stbilgiChar"/>
    <w:rsid w:val="002E028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2E0289"/>
    <w:rPr>
      <w:rFonts w:ascii="Tms Rmn" w:eastAsia="Times New Roman" w:hAnsi="Tms Rmn" w:cs="Tms Rm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E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0289"/>
    <w:rPr>
      <w:rFonts w:eastAsiaTheme="minorEastAsia"/>
      <w:lang w:val="en-US"/>
    </w:rPr>
  </w:style>
  <w:style w:type="table" w:styleId="TabloKlavuzu">
    <w:name w:val="Table Grid"/>
    <w:basedOn w:val="NormalTablo"/>
    <w:rsid w:val="002E028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E0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</dc:creator>
  <cp:keywords/>
  <dc:description/>
  <cp:lastModifiedBy>120</cp:lastModifiedBy>
  <cp:revision>2</cp:revision>
  <dcterms:created xsi:type="dcterms:W3CDTF">2016-04-20T10:54:00Z</dcterms:created>
  <dcterms:modified xsi:type="dcterms:W3CDTF">2016-04-20T11:40:00Z</dcterms:modified>
</cp:coreProperties>
</file>